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5FC87" w14:textId="77777777" w:rsidR="00AC540D" w:rsidRDefault="00AC540D"/>
    <w:tbl>
      <w:tblPr>
        <w:tblStyle w:val="GridTable1LightAccent50"/>
        <w:tblW w:w="10460" w:type="dxa"/>
        <w:tblCellSpacing w:w="20" w:type="dxa"/>
        <w:tblBorders>
          <w:top w:val="double" w:sz="4" w:space="0" w:color="4472C4" w:themeColor="accent5"/>
          <w:left w:val="double" w:sz="4" w:space="0" w:color="4472C4" w:themeColor="accent5"/>
          <w:bottom w:val="double" w:sz="4" w:space="0" w:color="4472C4" w:themeColor="accent5"/>
          <w:right w:val="double" w:sz="4" w:space="0" w:color="4472C4" w:themeColor="accent5"/>
          <w:insideH w:val="double" w:sz="4" w:space="0" w:color="4472C4" w:themeColor="accent5"/>
          <w:insideV w:val="double" w:sz="4" w:space="0" w:color="4472C4" w:themeColor="accent5"/>
        </w:tblBorders>
        <w:tblLook w:val="04A0" w:firstRow="1" w:lastRow="0" w:firstColumn="1" w:lastColumn="0" w:noHBand="0" w:noVBand="1"/>
      </w:tblPr>
      <w:tblGrid>
        <w:gridCol w:w="10460"/>
      </w:tblGrid>
      <w:tr w:rsidR="003235B1" w14:paraId="06F278E9" w14:textId="77777777" w:rsidTr="00AC540D">
        <w:trPr>
          <w:trHeight w:val="40"/>
          <w:tblCellSpacing w:w="20" w:type="dxa"/>
        </w:trPr>
        <w:tc>
          <w:tcPr>
            <w:tcW w:w="104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7F937" w14:textId="77777777" w:rsidR="00AC540D" w:rsidRDefault="00AC540D" w:rsidP="00C11032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</w:p>
          <w:p w14:paraId="43810AA0" w14:textId="76559B69" w:rsidR="00B21D80" w:rsidRPr="00F74AFB" w:rsidRDefault="00AC540D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color w:val="000000" w:themeColor="text1"/>
              </w:rPr>
              <w:t>3.SINIF MÜZİK DERSİ DERS PLANI</w:t>
            </w:r>
          </w:p>
          <w:p w14:paraId="48818121" w14:textId="1319D41E" w:rsidR="00B21D80" w:rsidRPr="00F74AFB" w:rsidRDefault="00AC540D" w:rsidP="00C11032">
            <w:pPr>
              <w:jc w:val="center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b/>
                <w:color w:val="FF0000"/>
              </w:rPr>
              <w:t>8</w:t>
            </w:r>
            <w:r w:rsidRPr="00F74AFB">
              <w:rPr>
                <w:rFonts w:ascii="Tahoma" w:hAnsi="Tahoma" w:cs="Tahoma"/>
                <w:b/>
                <w:color w:val="FF0000"/>
              </w:rPr>
              <w:t>.HAFTA</w:t>
            </w:r>
          </w:p>
          <w:p w14:paraId="2B43AE99" w14:textId="2E30148E" w:rsidR="00B21D80" w:rsidRPr="00F74AFB" w:rsidRDefault="00AC540D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02-06  KASIM</w:t>
            </w:r>
            <w:r w:rsidRPr="00F74AFB">
              <w:rPr>
                <w:rFonts w:ascii="Tahoma" w:hAnsi="Tahoma" w:cs="Tahoma"/>
                <w:b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/>
                <w:color w:val="000000" w:themeColor="text1"/>
              </w:rPr>
              <w:t>2026</w:t>
            </w:r>
          </w:p>
          <w:p w14:paraId="5E8DF4BA" w14:textId="77777777" w:rsidR="00B21D80" w:rsidRPr="00F74AFB" w:rsidRDefault="00B21D80" w:rsidP="00C11032">
            <w:pPr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F15475B" w14:textId="77777777" w:rsidR="00B21D80" w:rsidRPr="00F74AFB" w:rsidRDefault="00B21D80" w:rsidP="00B21D80">
      <w:pPr>
        <w:rPr>
          <w:rFonts w:ascii="Tahoma" w:hAnsi="Tahoma" w:cs="Tahoma"/>
        </w:rPr>
      </w:pPr>
    </w:p>
    <w:tbl>
      <w:tblPr>
        <w:tblStyle w:val="KlavuzTablo1Ak-Vurgu5"/>
        <w:tblW w:w="10460" w:type="dxa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single" w:sz="4" w:space="0" w:color="0070C0"/>
          <w:insideV w:val="single" w:sz="4" w:space="0" w:color="0070C0"/>
        </w:tblBorders>
        <w:tblLook w:val="04A0" w:firstRow="1" w:lastRow="0" w:firstColumn="1" w:lastColumn="0" w:noHBand="0" w:noVBand="1"/>
      </w:tblPr>
      <w:tblGrid>
        <w:gridCol w:w="2820"/>
        <w:gridCol w:w="7640"/>
      </w:tblGrid>
      <w:tr w:rsidR="003235B1" w14:paraId="09FC90D8" w14:textId="77777777" w:rsidTr="0032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tcBorders>
              <w:bottom w:val="none" w:sz="0" w:space="0" w:color="auto"/>
            </w:tcBorders>
            <w:vAlign w:val="center"/>
            <w:hideMark/>
          </w:tcPr>
          <w:p w14:paraId="0E5F3731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Ünitenin Adı/No</w:t>
            </w:r>
          </w:p>
        </w:tc>
        <w:tc>
          <w:tcPr>
            <w:tcW w:w="7640" w:type="dxa"/>
            <w:tcBorders>
              <w:bottom w:val="none" w:sz="0" w:space="0" w:color="auto"/>
            </w:tcBorders>
            <w:vAlign w:val="center"/>
            <w:hideMark/>
          </w:tcPr>
          <w:p w14:paraId="75D51110" w14:textId="77777777" w:rsidR="00B21D80" w:rsidRPr="00F74AFB" w:rsidRDefault="00AC540D" w:rsidP="00C1103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Cs w:val="0"/>
                <w:color w:val="000000" w:themeColor="text1"/>
              </w:rPr>
              <w:t>A. DİNLEME - SÖYLEME</w:t>
            </w:r>
          </w:p>
        </w:tc>
      </w:tr>
      <w:tr w:rsidR="003235B1" w14:paraId="342AF895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394D7607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Konu/Metnin Adı</w:t>
            </w:r>
          </w:p>
        </w:tc>
        <w:tc>
          <w:tcPr>
            <w:tcW w:w="7640" w:type="dxa"/>
            <w:vAlign w:val="center"/>
          </w:tcPr>
          <w:p w14:paraId="6BB5AFED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Belirli Gün ve Haftalar</w:t>
            </w:r>
          </w:p>
        </w:tc>
      </w:tr>
      <w:tr w:rsidR="003235B1" w14:paraId="7BBDCEDB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6F8F2BBE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>Önerilen Süre</w:t>
            </w:r>
          </w:p>
        </w:tc>
        <w:tc>
          <w:tcPr>
            <w:tcW w:w="7640" w:type="dxa"/>
            <w:vAlign w:val="center"/>
          </w:tcPr>
          <w:p w14:paraId="628DFA07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Cs/>
                <w:color w:val="000000" w:themeColor="text1"/>
              </w:rPr>
              <w:t>1 DERS SAATİ</w:t>
            </w:r>
          </w:p>
        </w:tc>
      </w:tr>
      <w:tr w:rsidR="003235B1" w14:paraId="09B07B30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3BB5B27A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Öğrenci </w:t>
            </w:r>
            <w:hyperlink r:id="rId4" w:history="1">
              <w:r w:rsidRPr="00F74AFB">
                <w:rPr>
                  <w:rStyle w:val="Kpr"/>
                  <w:rFonts w:ascii="Tahoma" w:hAnsi="Tahoma" w:cs="Tahoma"/>
                  <w:b w:val="0"/>
                  <w:color w:val="000000" w:themeColor="text1"/>
                  <w:u w:val="none"/>
                </w:rPr>
                <w:t>Kazanım</w:t>
              </w:r>
            </w:hyperlink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vAlign w:val="center"/>
            <w:hideMark/>
          </w:tcPr>
          <w:p w14:paraId="448CC32B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 xml:space="preserve">Mü.3.D.4. Millî, dinî 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ve manevi değerler ile ilgili müzik dağarcığına sahip olur.</w:t>
            </w:r>
          </w:p>
          <w:p w14:paraId="67282215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t>Mü.3.A.3. Belirli gün ve haftalarla ilgili müzikleri anlamına uygun söyler.</w:t>
            </w:r>
            <w:r w:rsidRPr="00F74AFB">
              <w:rPr>
                <w:rFonts w:ascii="Tahoma" w:hAnsi="Tahoma" w:cs="Tahoma"/>
                <w:b/>
                <w:bCs/>
                <w:color w:val="000000" w:themeColor="text1"/>
              </w:rPr>
              <w:br/>
              <w:t>Mü.3.A.7. Müzik çalışmalarını sergiler.</w:t>
            </w:r>
          </w:p>
        </w:tc>
      </w:tr>
      <w:tr w:rsidR="003235B1" w14:paraId="4F0735B7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5272A811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vAlign w:val="center"/>
            <w:hideMark/>
          </w:tcPr>
          <w:p w14:paraId="13A686E5" w14:textId="77777777" w:rsidR="00B21D80" w:rsidRPr="00085ECE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Kulaktan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Yazılı Öğretim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Doğaçlama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Rol Yapma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Grupla Öğretim</w:t>
            </w:r>
          </w:p>
          <w:p w14:paraId="7691B630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Yaşam Öyküleme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Anlatım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Yaparak Yaşayarak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Drama</w:t>
            </w:r>
          </w:p>
        </w:tc>
      </w:tr>
      <w:tr w:rsidR="003235B1" w14:paraId="64D7ED89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62A48512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Kullanılan Eğitim Teknolojileri-Araç, Gereçler ve Kaynakça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vAlign w:val="center"/>
            <w:hideMark/>
          </w:tcPr>
          <w:p w14:paraId="5C91EA57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085ECE">
              <w:rPr>
                <w:rFonts w:ascii="Tahoma" w:hAnsi="Tahoma" w:cs="Tahoma"/>
                <w:color w:val="000000" w:themeColor="text1"/>
              </w:rPr>
              <w:t>Ders Kitabı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Web2 Uygulamalar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Genel Ağ</w:t>
            </w:r>
            <w:r>
              <w:rPr>
                <w:rFonts w:ascii="Tahoma" w:hAnsi="Tahoma" w:cs="Tahoma"/>
                <w:color w:val="000000" w:themeColor="text1"/>
              </w:rPr>
              <w:t xml:space="preserve">, </w:t>
            </w:r>
            <w:r w:rsidRPr="00085ECE">
              <w:rPr>
                <w:rFonts w:ascii="Tahoma" w:hAnsi="Tahoma" w:cs="Tahoma"/>
                <w:color w:val="000000" w:themeColor="text1"/>
              </w:rPr>
              <w:t>Çalgılar</w:t>
            </w:r>
          </w:p>
        </w:tc>
      </w:tr>
      <w:tr w:rsidR="003235B1" w14:paraId="577F8992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vAlign w:val="center"/>
            <w:hideMark/>
          </w:tcPr>
          <w:p w14:paraId="4AC08A1E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Öğretme-Öğrenme Etkinlikleri:</w:t>
            </w:r>
          </w:p>
        </w:tc>
      </w:tr>
      <w:tr w:rsidR="003235B1" w14:paraId="65112173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52CD9CBA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Dikkati Çekme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Güdüleme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Gözden Geçirme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Derse Geçiş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Bireysel Öğrenme Etkinlikleri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Grupla Öğrenme Etkinlikleri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vAlign w:val="center"/>
            <w:hideMark/>
          </w:tcPr>
          <w:p w14:paraId="35025A9F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a) Öğrencilerden belirli gün ve haftalar konusu hakkında düşüncelerini ifade etmeleri istenir. Bu günlerde söylenen şa</w:t>
            </w:r>
            <w:r w:rsidRPr="00F74AFB">
              <w:rPr>
                <w:rFonts w:ascii="Tahoma" w:hAnsi="Tahoma" w:cs="Tahoma"/>
                <w:color w:val="000000" w:themeColor="text1"/>
              </w:rPr>
              <w:t>rkıların konu özelliklerine dikkat çekilir.</w:t>
            </w:r>
            <w:r w:rsidRPr="00F74AFB">
              <w:rPr>
                <w:rFonts w:ascii="Tahoma" w:hAnsi="Tahoma" w:cs="Tahoma"/>
                <w:color w:val="000000" w:themeColor="text1"/>
              </w:rPr>
              <w:br/>
              <w:t>b) Öğrencilerin önemli gün ve haftalar dolayısıyla düzenlenecek Atatürk ile ilgili müzik etkinliklerine katılmaları için gerekli yönlendirmeler yapılır. Bu etkinliklerde öğrenciler, oluşturdukları özgün çalışmala</w:t>
            </w:r>
            <w:r w:rsidRPr="00F74AFB">
              <w:rPr>
                <w:rFonts w:ascii="Tahoma" w:hAnsi="Tahoma" w:cs="Tahoma"/>
                <w:color w:val="000000" w:themeColor="text1"/>
              </w:rPr>
              <w:t>rı da sergileyebilirler.</w:t>
            </w:r>
          </w:p>
          <w:p w14:paraId="365B5171" w14:textId="77777777" w:rsidR="00B21D80" w:rsidRPr="00F74AFB" w:rsidRDefault="00B21D80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</w:p>
          <w:p w14:paraId="6850210F" w14:textId="2926E121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FF0000"/>
              </w:rPr>
              <w:t>10 Kasım Atatürk Haftası</w:t>
            </w:r>
            <w:r w:rsidRPr="00F74AFB">
              <w:rPr>
                <w:rFonts w:ascii="Tahoma" w:hAnsi="Tahoma" w:cs="Tahoma"/>
                <w:color w:val="FF0000"/>
              </w:rPr>
              <w:t xml:space="preserve"> </w:t>
            </w:r>
            <w:r w:rsidRPr="00F74AFB">
              <w:rPr>
                <w:rFonts w:ascii="Tahoma" w:hAnsi="Tahoma" w:cs="Tahoma"/>
                <w:color w:val="000000" w:themeColor="text1"/>
              </w:rPr>
              <w:t>ile ilgili şarkılar</w:t>
            </w:r>
          </w:p>
        </w:tc>
      </w:tr>
      <w:tr w:rsidR="003235B1" w14:paraId="0FE550B0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60" w:type="dxa"/>
            <w:gridSpan w:val="2"/>
            <w:vAlign w:val="center"/>
            <w:hideMark/>
          </w:tcPr>
          <w:p w14:paraId="5D3D3349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bCs w:val="0"/>
                <w:color w:val="000000" w:themeColor="text1"/>
              </w:rPr>
              <w:t>Ölçme-Değerlendirme</w:t>
            </w:r>
          </w:p>
        </w:tc>
      </w:tr>
      <w:tr w:rsidR="003235B1" w14:paraId="0E5CE093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6B552941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•  Bireysel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Grupla öğrenme </w:t>
            </w:r>
            <w:r w:rsidRPr="00F74AFB">
              <w:rPr>
                <w:rFonts w:ascii="Tahoma" w:hAnsi="Tahoma" w:cs="Tahoma"/>
                <w:b w:val="0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vAlign w:val="center"/>
            <w:hideMark/>
          </w:tcPr>
          <w:p w14:paraId="3D1CA118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Plan uygularken bireysel farklılıklar dikkate alınmalıdır. Öğrencilerin öğrenmeye karşı doğal yetenek, ilgi, eğilim, isteklerinin yanı sıra ailedeki yetişme süreçleri, ekonomik durumları, etnik kökenleri, cinsiyetleri ve benzeri birçok durumların farklılık</w:t>
            </w:r>
            <w:r w:rsidRPr="00F74AFB">
              <w:rPr>
                <w:rFonts w:ascii="Tahoma" w:hAnsi="Tahoma" w:cs="Tahoma"/>
                <w:color w:val="000000" w:themeColor="text1"/>
              </w:rPr>
              <w:t xml:space="preserve"> gösterebileceği dikkate alınmalıdır.</w:t>
            </w:r>
          </w:p>
        </w:tc>
      </w:tr>
      <w:tr w:rsidR="003235B1" w14:paraId="4C63F8D7" w14:textId="77777777" w:rsidTr="003235B1">
        <w:trPr>
          <w:trHeight w:val="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0" w:type="dxa"/>
            <w:vAlign w:val="center"/>
            <w:hideMark/>
          </w:tcPr>
          <w:p w14:paraId="1C202C7D" w14:textId="77777777" w:rsidR="00B21D80" w:rsidRPr="00F74AFB" w:rsidRDefault="00AC540D" w:rsidP="00C11032">
            <w:pPr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b w:val="0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vAlign w:val="center"/>
            <w:hideMark/>
          </w:tcPr>
          <w:p w14:paraId="19577D05" w14:textId="77777777" w:rsidR="00B21D80" w:rsidRPr="00F74AFB" w:rsidRDefault="00AC540D" w:rsidP="00C1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color w:val="000000" w:themeColor="text1"/>
              </w:rPr>
            </w:pPr>
            <w:r w:rsidRPr="00F74AFB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324E29A5" w14:textId="77777777" w:rsidR="00B21D80" w:rsidRPr="00F74AFB" w:rsidRDefault="00B21D80" w:rsidP="00AC540D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sectPr w:rsidR="00B21D80" w:rsidRPr="00F74AFB" w:rsidSect="0035268C">
      <w:pgSz w:w="11906" w:h="16838"/>
      <w:pgMar w:top="567" w:right="567" w:bottom="284" w:left="737" w:header="680" w:footer="113" w:gutter="0"/>
      <w:pgNumType w:start="8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C5"/>
    <w:rsid w:val="000001AD"/>
    <w:rsid w:val="00004241"/>
    <w:rsid w:val="00020CCF"/>
    <w:rsid w:val="00033CF9"/>
    <w:rsid w:val="00040BF6"/>
    <w:rsid w:val="00054B30"/>
    <w:rsid w:val="000612BB"/>
    <w:rsid w:val="00072FF9"/>
    <w:rsid w:val="00073552"/>
    <w:rsid w:val="00085ECE"/>
    <w:rsid w:val="000868E4"/>
    <w:rsid w:val="000B12D7"/>
    <w:rsid w:val="000C269E"/>
    <w:rsid w:val="000C62F5"/>
    <w:rsid w:val="000D278F"/>
    <w:rsid w:val="00103236"/>
    <w:rsid w:val="001206A3"/>
    <w:rsid w:val="00137F3D"/>
    <w:rsid w:val="001535B2"/>
    <w:rsid w:val="001A2FAD"/>
    <w:rsid w:val="001C1D02"/>
    <w:rsid w:val="001D30B1"/>
    <w:rsid w:val="001E2D3F"/>
    <w:rsid w:val="001F74AF"/>
    <w:rsid w:val="00284FDC"/>
    <w:rsid w:val="002A5CB5"/>
    <w:rsid w:val="002B5A32"/>
    <w:rsid w:val="002C32E8"/>
    <w:rsid w:val="002C3BB1"/>
    <w:rsid w:val="002E5D0F"/>
    <w:rsid w:val="003235B1"/>
    <w:rsid w:val="003343A6"/>
    <w:rsid w:val="0033712C"/>
    <w:rsid w:val="0035268C"/>
    <w:rsid w:val="00360431"/>
    <w:rsid w:val="00376620"/>
    <w:rsid w:val="003B623D"/>
    <w:rsid w:val="003E3D84"/>
    <w:rsid w:val="00422720"/>
    <w:rsid w:val="004349FB"/>
    <w:rsid w:val="00435539"/>
    <w:rsid w:val="00457BEB"/>
    <w:rsid w:val="00467C67"/>
    <w:rsid w:val="004708E6"/>
    <w:rsid w:val="004715EF"/>
    <w:rsid w:val="004C1716"/>
    <w:rsid w:val="004D5268"/>
    <w:rsid w:val="00500196"/>
    <w:rsid w:val="00531213"/>
    <w:rsid w:val="00542ABA"/>
    <w:rsid w:val="00550BAE"/>
    <w:rsid w:val="00583736"/>
    <w:rsid w:val="005B4608"/>
    <w:rsid w:val="005C6B9A"/>
    <w:rsid w:val="005F4652"/>
    <w:rsid w:val="0060386D"/>
    <w:rsid w:val="006406EC"/>
    <w:rsid w:val="00653B20"/>
    <w:rsid w:val="006E1FDB"/>
    <w:rsid w:val="007133D3"/>
    <w:rsid w:val="0073679C"/>
    <w:rsid w:val="00760DBF"/>
    <w:rsid w:val="00764116"/>
    <w:rsid w:val="007A4B5F"/>
    <w:rsid w:val="008234EE"/>
    <w:rsid w:val="008775F2"/>
    <w:rsid w:val="008F2800"/>
    <w:rsid w:val="009208DC"/>
    <w:rsid w:val="009261EE"/>
    <w:rsid w:val="009318A1"/>
    <w:rsid w:val="00955334"/>
    <w:rsid w:val="00960F90"/>
    <w:rsid w:val="00962B14"/>
    <w:rsid w:val="0099154E"/>
    <w:rsid w:val="009A378E"/>
    <w:rsid w:val="009C759B"/>
    <w:rsid w:val="009D670B"/>
    <w:rsid w:val="009D7AAE"/>
    <w:rsid w:val="00A5320C"/>
    <w:rsid w:val="00A806B7"/>
    <w:rsid w:val="00A837A0"/>
    <w:rsid w:val="00A92BDA"/>
    <w:rsid w:val="00AC540D"/>
    <w:rsid w:val="00B060C5"/>
    <w:rsid w:val="00B107EF"/>
    <w:rsid w:val="00B21D80"/>
    <w:rsid w:val="00B44E5C"/>
    <w:rsid w:val="00B63949"/>
    <w:rsid w:val="00B94506"/>
    <w:rsid w:val="00BA6E1B"/>
    <w:rsid w:val="00BE754A"/>
    <w:rsid w:val="00BF514B"/>
    <w:rsid w:val="00C11032"/>
    <w:rsid w:val="00C67549"/>
    <w:rsid w:val="00C855A0"/>
    <w:rsid w:val="00C90B2E"/>
    <w:rsid w:val="00CB410D"/>
    <w:rsid w:val="00CE0938"/>
    <w:rsid w:val="00D36B27"/>
    <w:rsid w:val="00D530E7"/>
    <w:rsid w:val="00D660BF"/>
    <w:rsid w:val="00D85B6E"/>
    <w:rsid w:val="00DE0B51"/>
    <w:rsid w:val="00DF020E"/>
    <w:rsid w:val="00E01494"/>
    <w:rsid w:val="00E04EEA"/>
    <w:rsid w:val="00E616E8"/>
    <w:rsid w:val="00E73361"/>
    <w:rsid w:val="00E80088"/>
    <w:rsid w:val="00E814F1"/>
    <w:rsid w:val="00E8172A"/>
    <w:rsid w:val="00EB159A"/>
    <w:rsid w:val="00EF7C88"/>
    <w:rsid w:val="00F44DB8"/>
    <w:rsid w:val="00F74AFB"/>
    <w:rsid w:val="00F9015D"/>
    <w:rsid w:val="00FA4100"/>
    <w:rsid w:val="00FB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D12C"/>
  <w15:docId w15:val="{16498358-B26C-4CFE-9B1A-4ED71E55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6E1B"/>
  </w:style>
  <w:style w:type="paragraph" w:styleId="Balk1">
    <w:name w:val="heading 1"/>
    <w:basedOn w:val="Normal"/>
    <w:next w:val="Normal"/>
    <w:link w:val="Balk1Char"/>
    <w:uiPriority w:val="9"/>
    <w:qFormat/>
    <w:rsid w:val="00640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75F2"/>
  </w:style>
  <w:style w:type="paragraph" w:styleId="AltBilgi">
    <w:name w:val="footer"/>
    <w:basedOn w:val="Normal"/>
    <w:link w:val="AltBilgiChar"/>
    <w:uiPriority w:val="99"/>
    <w:unhideWhenUsed/>
    <w:rsid w:val="008775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75F2"/>
  </w:style>
  <w:style w:type="paragraph" w:styleId="BalonMetni">
    <w:name w:val="Balloon Text"/>
    <w:basedOn w:val="Normal"/>
    <w:link w:val="BalonMetniChar"/>
    <w:uiPriority w:val="99"/>
    <w:semiHidden/>
    <w:unhideWhenUsed/>
    <w:rsid w:val="00000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1A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F2800"/>
    <w:rPr>
      <w:color w:val="0563C1" w:themeColor="hyperlink"/>
      <w:u w:val="single"/>
    </w:rPr>
  </w:style>
  <w:style w:type="table" w:styleId="KlavuzTablo1Ak-Vurgu5">
    <w:name w:val="Grid Table 1 Light Accent 5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k1Char">
    <w:name w:val="Başlık 1 Char"/>
    <w:basedOn w:val="VarsaylanParagrafYazTipi"/>
    <w:link w:val="Balk1"/>
    <w:uiPriority w:val="9"/>
    <w:rsid w:val="00640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GridTable1LightAccent50">
    <w:name w:val="Grid Table 1 Light Accent 5_0"/>
    <w:basedOn w:val="NormalTablo"/>
    <w:uiPriority w:val="46"/>
    <w:rsid w:val="004349F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ustafakabu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25</cp:revision>
  <cp:lastPrinted>2025-12-08T21:02:00Z</cp:lastPrinted>
  <dcterms:created xsi:type="dcterms:W3CDTF">2021-09-04T07:56:00Z</dcterms:created>
  <dcterms:modified xsi:type="dcterms:W3CDTF">2026-08-24T21:01:00Z</dcterms:modified>
</cp:coreProperties>
</file>